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FE634" w14:textId="77777777" w:rsidR="00137398" w:rsidRPr="00137398" w:rsidRDefault="00137398" w:rsidP="00137398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CCF5C9D" w14:textId="77777777" w:rsidR="00137398" w:rsidRPr="00137398" w:rsidRDefault="00137398" w:rsidP="00137398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A20D976" w14:textId="77777777" w:rsidR="00137398" w:rsidRPr="00137398" w:rsidRDefault="00137398" w:rsidP="0013739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7398"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</w:p>
    <w:p w14:paraId="69436951" w14:textId="77777777" w:rsidR="00137398" w:rsidRPr="00137398" w:rsidRDefault="00137398" w:rsidP="0013739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A2C4661" w14:textId="2AEB32B7" w:rsidR="00137398" w:rsidRPr="00137398" w:rsidRDefault="00137398" w:rsidP="0013739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398">
        <w:rPr>
          <w:rFonts w:ascii="Times New Roman" w:hAnsi="Times New Roman" w:cs="Times New Roman"/>
          <w:sz w:val="28"/>
          <w:szCs w:val="28"/>
          <w:lang w:val="uk-UA"/>
        </w:rPr>
        <w:t>Наглядова ради ПрАТ «ПОЛЮС» затвердила порядок денний загальних зборів акціонерів товариства</w:t>
      </w:r>
      <w:r w:rsidR="005610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37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10D3">
        <w:rPr>
          <w:rFonts w:ascii="Times New Roman" w:hAnsi="Times New Roman" w:cs="Times New Roman"/>
          <w:sz w:val="28"/>
          <w:szCs w:val="28"/>
          <w:lang w:val="uk-UA"/>
        </w:rPr>
        <w:t>призначених на 1</w:t>
      </w:r>
      <w:r w:rsidR="00260D1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610D3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60D1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610D3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260D1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610D3">
        <w:rPr>
          <w:rFonts w:ascii="Times New Roman" w:hAnsi="Times New Roman" w:cs="Times New Roman"/>
          <w:sz w:val="28"/>
          <w:szCs w:val="28"/>
          <w:lang w:val="uk-UA"/>
        </w:rPr>
        <w:t xml:space="preserve">р., </w:t>
      </w:r>
      <w:r w:rsidRPr="00137398">
        <w:rPr>
          <w:rFonts w:ascii="Times New Roman" w:hAnsi="Times New Roman" w:cs="Times New Roman"/>
          <w:sz w:val="28"/>
          <w:szCs w:val="28"/>
          <w:lang w:val="uk-UA"/>
        </w:rPr>
        <w:t>з наступних питань:</w:t>
      </w:r>
    </w:p>
    <w:p w14:paraId="6F94DE0A" w14:textId="77777777" w:rsidR="00137398" w:rsidRPr="00260D14" w:rsidRDefault="00137398" w:rsidP="001373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634A26" w14:textId="6D0C969B" w:rsidR="00260D14" w:rsidRPr="00260D14" w:rsidRDefault="00260D14" w:rsidP="00BA70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D1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A70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0D14">
        <w:rPr>
          <w:rFonts w:ascii="Times New Roman" w:hAnsi="Times New Roman" w:cs="Times New Roman"/>
          <w:sz w:val="28"/>
          <w:szCs w:val="28"/>
          <w:lang w:val="uk-UA"/>
        </w:rPr>
        <w:t>Обрання членів лічильної комісії.</w:t>
      </w:r>
    </w:p>
    <w:p w14:paraId="12B87583" w14:textId="5C46ACB8" w:rsidR="00260D14" w:rsidRPr="00260D14" w:rsidRDefault="00260D14" w:rsidP="00BA7032">
      <w:pPr>
        <w:spacing w:after="0" w:line="276" w:lineRule="auto"/>
        <w:jc w:val="both"/>
        <w:rPr>
          <w:rFonts w:ascii="Times New Roman" w:hAnsi="Times New Roman" w:cs="Times New Roman"/>
          <w:color w:val="757575"/>
          <w:sz w:val="28"/>
          <w:szCs w:val="28"/>
          <w:shd w:val="clear" w:color="auto" w:fill="DFE2E7"/>
          <w:lang w:val="uk-UA"/>
        </w:rPr>
      </w:pPr>
      <w:r w:rsidRPr="00260D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Прийняття рішення про затвердження форми і тексту бюлетеня для голосування  </w:t>
      </w:r>
      <w:r w:rsidRPr="00260D14">
        <w:rPr>
          <w:rFonts w:ascii="Times New Roman" w:hAnsi="Times New Roman" w:cs="Times New Roman"/>
          <w:sz w:val="28"/>
          <w:szCs w:val="28"/>
          <w:lang w:val="uk-UA"/>
        </w:rPr>
        <w:t>з питань порядку денного, затвердження порядку та способу засвідчення бюлетенів для голосування.</w:t>
      </w:r>
      <w:r w:rsidRPr="00260D14">
        <w:rPr>
          <w:rFonts w:ascii="Times New Roman" w:hAnsi="Times New Roman" w:cs="Times New Roman"/>
          <w:color w:val="757575"/>
          <w:sz w:val="28"/>
          <w:szCs w:val="28"/>
          <w:shd w:val="clear" w:color="auto" w:fill="DFE2E7"/>
          <w:lang w:val="uk-UA"/>
        </w:rPr>
        <w:t xml:space="preserve"> </w:t>
      </w:r>
    </w:p>
    <w:p w14:paraId="4980CD86" w14:textId="2A4359D3" w:rsidR="00260D14" w:rsidRPr="00260D14" w:rsidRDefault="00260D14" w:rsidP="00BA70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60D1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A70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0D14">
        <w:rPr>
          <w:rFonts w:ascii="Times New Roman" w:hAnsi="Times New Roman" w:cs="Times New Roman"/>
          <w:sz w:val="28"/>
          <w:szCs w:val="28"/>
          <w:lang w:val="uk-UA"/>
        </w:rPr>
        <w:t>Обрання голови та секретаря зборів.</w:t>
      </w:r>
      <w:r w:rsidRPr="00260D14">
        <w:rPr>
          <w:rFonts w:ascii="Times New Roman" w:hAnsi="Times New Roman" w:cs="Times New Roman"/>
          <w:color w:val="FF6600"/>
          <w:sz w:val="28"/>
          <w:szCs w:val="28"/>
          <w:lang w:val="uk-UA" w:eastAsia="uk-UA"/>
        </w:rPr>
        <w:t xml:space="preserve"> </w:t>
      </w:r>
      <w:r w:rsidRPr="00260D14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proofErr w:type="spellStart"/>
      <w:r w:rsidRPr="00260D14">
        <w:rPr>
          <w:rFonts w:ascii="Times New Roman" w:hAnsi="Times New Roman" w:cs="Times New Roman"/>
          <w:sz w:val="28"/>
          <w:szCs w:val="28"/>
          <w:lang w:eastAsia="uk-UA"/>
        </w:rPr>
        <w:t>рийняття</w:t>
      </w:r>
      <w:proofErr w:type="spellEnd"/>
      <w:r w:rsidRPr="00260D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0D14">
        <w:rPr>
          <w:rFonts w:ascii="Times New Roman" w:hAnsi="Times New Roman" w:cs="Times New Roman"/>
          <w:sz w:val="28"/>
          <w:szCs w:val="28"/>
          <w:lang w:eastAsia="uk-UA"/>
        </w:rPr>
        <w:t>рішень</w:t>
      </w:r>
      <w:proofErr w:type="spellEnd"/>
      <w:r w:rsidRPr="00260D14">
        <w:rPr>
          <w:rFonts w:ascii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260D14">
        <w:rPr>
          <w:rFonts w:ascii="Times New Roman" w:hAnsi="Times New Roman" w:cs="Times New Roman"/>
          <w:sz w:val="28"/>
          <w:szCs w:val="28"/>
          <w:lang w:eastAsia="uk-UA"/>
        </w:rPr>
        <w:t>питань</w:t>
      </w:r>
      <w:proofErr w:type="spellEnd"/>
      <w:r w:rsidRPr="00260D14">
        <w:rPr>
          <w:rFonts w:ascii="Times New Roman" w:hAnsi="Times New Roman" w:cs="Times New Roman"/>
          <w:sz w:val="28"/>
          <w:szCs w:val="28"/>
          <w:lang w:eastAsia="uk-UA"/>
        </w:rPr>
        <w:t xml:space="preserve"> порядку </w:t>
      </w:r>
      <w:proofErr w:type="spellStart"/>
      <w:r w:rsidRPr="00260D14">
        <w:rPr>
          <w:rFonts w:ascii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260D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0D14">
        <w:rPr>
          <w:rFonts w:ascii="Times New Roman" w:hAnsi="Times New Roman" w:cs="Times New Roman"/>
          <w:sz w:val="28"/>
          <w:szCs w:val="28"/>
          <w:lang w:eastAsia="uk-UA"/>
        </w:rPr>
        <w:t>загальних</w:t>
      </w:r>
      <w:proofErr w:type="spellEnd"/>
      <w:r w:rsidRPr="00260D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0D14">
        <w:rPr>
          <w:rFonts w:ascii="Times New Roman" w:hAnsi="Times New Roman" w:cs="Times New Roman"/>
          <w:sz w:val="28"/>
          <w:szCs w:val="28"/>
          <w:lang w:eastAsia="uk-UA"/>
        </w:rPr>
        <w:t>зборів</w:t>
      </w:r>
      <w:proofErr w:type="spellEnd"/>
      <w:r w:rsidRPr="00260D14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5E158157" w14:textId="7A0FBD98" w:rsidR="00BA7032" w:rsidRPr="00260D14" w:rsidRDefault="00260D14" w:rsidP="00BA7032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0D14">
        <w:rPr>
          <w:rFonts w:ascii="Times New Roman" w:eastAsia="Calibri" w:hAnsi="Times New Roman" w:cs="Times New Roman"/>
          <w:sz w:val="28"/>
          <w:szCs w:val="28"/>
          <w:lang w:val="uk-UA"/>
        </w:rPr>
        <w:t>4. Обрання осіб, які уповноважуються на підписання Протоколу Загальних зборів акціонерів.</w:t>
      </w:r>
    </w:p>
    <w:p w14:paraId="7D72006D" w14:textId="5B75C7B9" w:rsidR="00260D14" w:rsidRPr="00260D14" w:rsidRDefault="00260D14" w:rsidP="00BA703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0D14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260D14">
        <w:rPr>
          <w:rFonts w:ascii="Times New Roman" w:hAnsi="Times New Roman" w:cs="Times New Roman"/>
          <w:sz w:val="28"/>
          <w:szCs w:val="28"/>
          <w:lang w:val="uk-UA"/>
        </w:rPr>
        <w:t xml:space="preserve">. Розгляд звіту  Правління  про  результати  господарсько-фінансової діяльності  Товариства  </w:t>
      </w:r>
    </w:p>
    <w:p w14:paraId="198762EA" w14:textId="77777777" w:rsidR="00260D14" w:rsidRPr="00260D14" w:rsidRDefault="00260D14" w:rsidP="00BA703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0D14">
        <w:rPr>
          <w:rFonts w:ascii="Times New Roman" w:hAnsi="Times New Roman" w:cs="Times New Roman"/>
          <w:sz w:val="28"/>
          <w:szCs w:val="28"/>
          <w:lang w:val="uk-UA"/>
        </w:rPr>
        <w:t>6. Розгляд звіту  Наглядової  ради за  2020 рік та затвердження заходів за результатами його розгляду.</w:t>
      </w:r>
    </w:p>
    <w:p w14:paraId="328A6670" w14:textId="77777777" w:rsidR="00260D14" w:rsidRPr="00260D14" w:rsidRDefault="00260D14" w:rsidP="00BA7032">
      <w:pPr>
        <w:tabs>
          <w:tab w:val="left" w:pos="284"/>
        </w:tabs>
        <w:spacing w:after="0" w:line="276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60D14">
        <w:rPr>
          <w:rFonts w:ascii="Times New Roman" w:hAnsi="Times New Roman" w:cs="Times New Roman"/>
          <w:color w:val="000000"/>
          <w:sz w:val="28"/>
          <w:szCs w:val="28"/>
          <w:lang w:val="uk-UA"/>
        </w:rPr>
        <w:t>7.</w:t>
      </w:r>
      <w:r w:rsidRPr="00260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Розгляд звіту ревізійної комісії за 2020 рік та затвердження звіту та висновків ревізійної комісії.</w:t>
      </w:r>
    </w:p>
    <w:p w14:paraId="49D69184" w14:textId="77777777" w:rsidR="00260D14" w:rsidRPr="00260D14" w:rsidRDefault="00260D14" w:rsidP="00BA703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0D14">
        <w:rPr>
          <w:rFonts w:ascii="Times New Roman" w:hAnsi="Times New Roman" w:cs="Times New Roman"/>
          <w:sz w:val="28"/>
          <w:szCs w:val="28"/>
          <w:lang w:val="uk-UA"/>
        </w:rPr>
        <w:t>8. Розгляд висновків зовнішнього аудиту за 2020 рік та затвердження заходів за результатами його розгляду.</w:t>
      </w:r>
    </w:p>
    <w:p w14:paraId="4D5C3320" w14:textId="77777777" w:rsidR="00260D14" w:rsidRPr="00260D14" w:rsidRDefault="00260D14" w:rsidP="00BA7032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D14">
        <w:rPr>
          <w:rFonts w:ascii="Times New Roman" w:hAnsi="Times New Roman" w:cs="Times New Roman"/>
          <w:sz w:val="28"/>
          <w:szCs w:val="28"/>
          <w:lang w:val="uk-UA"/>
        </w:rPr>
        <w:t>9. Прийняття рішення за наслідками розгляду звіту наглядової ради</w:t>
      </w:r>
      <w:r w:rsidRPr="00260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звіту правління, звіту ревізійної комісії за 2020 рік</w:t>
      </w:r>
      <w:r w:rsidRPr="00260D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77FD8E" w14:textId="77777777" w:rsidR="00260D14" w:rsidRPr="00260D14" w:rsidRDefault="00260D14" w:rsidP="00BA703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0D14">
        <w:rPr>
          <w:rFonts w:ascii="Times New Roman" w:hAnsi="Times New Roman" w:cs="Times New Roman"/>
          <w:sz w:val="28"/>
          <w:szCs w:val="28"/>
          <w:lang w:val="uk-UA"/>
        </w:rPr>
        <w:t xml:space="preserve">10. Затвердження   річного  звіту  Товариства  за  2020  рік. </w:t>
      </w:r>
    </w:p>
    <w:p w14:paraId="59CB3DA6" w14:textId="77777777" w:rsidR="00260D14" w:rsidRPr="00260D14" w:rsidRDefault="00260D14" w:rsidP="00BA70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D14">
        <w:rPr>
          <w:rFonts w:ascii="Times New Roman" w:hAnsi="Times New Roman" w:cs="Times New Roman"/>
          <w:sz w:val="28"/>
          <w:szCs w:val="28"/>
          <w:lang w:val="uk-UA"/>
        </w:rPr>
        <w:t>11. Затвердження  порядку розподілу  прибутку, збитків Товариства за  2020  рік. Затвердження розміру річних дивідендів.</w:t>
      </w:r>
    </w:p>
    <w:p w14:paraId="70546DB0" w14:textId="77777777" w:rsidR="00260D14" w:rsidRPr="00260D14" w:rsidRDefault="00260D14" w:rsidP="00BA7032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0D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12. </w:t>
      </w:r>
      <w:r w:rsidRPr="00260D14"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повноважень ревізійної комісії. </w:t>
      </w:r>
    </w:p>
    <w:p w14:paraId="488B97E7" w14:textId="77777777" w:rsidR="00260D14" w:rsidRPr="00260D14" w:rsidRDefault="00260D14" w:rsidP="00BA7032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0D14">
        <w:rPr>
          <w:rFonts w:ascii="Times New Roman" w:eastAsia="Calibri" w:hAnsi="Times New Roman" w:cs="Times New Roman"/>
          <w:sz w:val="28"/>
          <w:szCs w:val="28"/>
          <w:lang w:val="uk-UA"/>
        </w:rPr>
        <w:t>13. Обрання голови та членів ревізійної комісії.</w:t>
      </w:r>
    </w:p>
    <w:p w14:paraId="73FC7C7F" w14:textId="77777777" w:rsidR="00260D14" w:rsidRPr="00260D14" w:rsidRDefault="00260D14" w:rsidP="00BA7032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60D14">
        <w:rPr>
          <w:rFonts w:ascii="Times New Roman" w:hAnsi="Times New Roman" w:cs="Times New Roman"/>
          <w:color w:val="000000"/>
          <w:sz w:val="28"/>
          <w:szCs w:val="28"/>
          <w:lang w:val="uk-UA"/>
        </w:rPr>
        <w:t>14. Прийняття рішення про припинення повноважень лічильної комісії.</w:t>
      </w:r>
    </w:p>
    <w:p w14:paraId="25EEF977" w14:textId="77777777" w:rsidR="00F84870" w:rsidRDefault="005E1931">
      <w:pPr>
        <w:rPr>
          <w:sz w:val="28"/>
          <w:szCs w:val="28"/>
          <w:lang w:val="uk-UA"/>
        </w:rPr>
      </w:pPr>
    </w:p>
    <w:p w14:paraId="5BE51814" w14:textId="77777777" w:rsidR="005610D3" w:rsidRPr="00137398" w:rsidRDefault="005610D3">
      <w:pPr>
        <w:rPr>
          <w:sz w:val="28"/>
          <w:szCs w:val="28"/>
          <w:lang w:val="uk-UA"/>
        </w:rPr>
      </w:pPr>
    </w:p>
    <w:p w14:paraId="7ED9ACE6" w14:textId="77777777" w:rsidR="00137398" w:rsidRPr="00137398" w:rsidRDefault="00137398" w:rsidP="005610D3">
      <w:pPr>
        <w:rPr>
          <w:b/>
          <w:sz w:val="28"/>
          <w:szCs w:val="28"/>
          <w:lang w:val="uk-UA"/>
        </w:rPr>
      </w:pPr>
      <w:r w:rsidRPr="00137398">
        <w:rPr>
          <w:b/>
          <w:sz w:val="28"/>
          <w:szCs w:val="28"/>
          <w:lang w:val="uk-UA"/>
        </w:rPr>
        <w:t>Наглядова рада</w:t>
      </w:r>
    </w:p>
    <w:sectPr w:rsidR="00137398" w:rsidRPr="00137398" w:rsidSect="001373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98"/>
    <w:rsid w:val="000E43F5"/>
    <w:rsid w:val="00137398"/>
    <w:rsid w:val="001B150F"/>
    <w:rsid w:val="00260D14"/>
    <w:rsid w:val="00494495"/>
    <w:rsid w:val="005164DE"/>
    <w:rsid w:val="005610D3"/>
    <w:rsid w:val="005E1931"/>
    <w:rsid w:val="00696D82"/>
    <w:rsid w:val="006B35B5"/>
    <w:rsid w:val="008A34ED"/>
    <w:rsid w:val="00BA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DF96"/>
  <w15:chartTrackingRefBased/>
  <w15:docId w15:val="{BAEC2E8D-B553-4F86-80E1-9D290063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398"/>
    <w:pPr>
      <w:spacing w:after="16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7398"/>
    <w:pPr>
      <w:ind w:left="720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137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398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rsid w:val="00260D14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val="uk-UA" w:eastAsia="uk-UA"/>
    </w:rPr>
  </w:style>
  <w:style w:type="character" w:customStyle="1" w:styleId="a6">
    <w:name w:val="Текст Знак"/>
    <w:basedOn w:val="a0"/>
    <w:link w:val="a5"/>
    <w:rsid w:val="00260D14"/>
    <w:rPr>
      <w:rFonts w:ascii="Courier New" w:eastAsia="Times New Roman" w:hAnsi="Courier New" w:cs="Courier New"/>
      <w:noProof/>
      <w:sz w:val="20"/>
      <w:szCs w:val="20"/>
      <w:lang w:val="uk-UA" w:eastAsia="uk-UA"/>
    </w:rPr>
  </w:style>
  <w:style w:type="paragraph" w:customStyle="1" w:styleId="ListParagraph">
    <w:name w:val="List Paragraph"/>
    <w:basedOn w:val="a"/>
    <w:rsid w:val="00260D14"/>
    <w:pPr>
      <w:ind w:left="720"/>
    </w:pPr>
    <w:rPr>
      <w:rFonts w:ascii="Calibri" w:eastAsia="Times New Roman" w:hAnsi="Calibri" w:cs="Calibri"/>
    </w:rPr>
  </w:style>
  <w:style w:type="paragraph" w:customStyle="1" w:styleId="a7">
    <w:name w:val="Абзац списку"/>
    <w:basedOn w:val="a"/>
    <w:uiPriority w:val="99"/>
    <w:qFormat/>
    <w:rsid w:val="00260D1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Adviser</cp:lastModifiedBy>
  <cp:revision>4</cp:revision>
  <cp:lastPrinted>2021-03-15T10:53:00Z</cp:lastPrinted>
  <dcterms:created xsi:type="dcterms:W3CDTF">2021-03-15T10:56:00Z</dcterms:created>
  <dcterms:modified xsi:type="dcterms:W3CDTF">2021-03-15T14:24:00Z</dcterms:modified>
</cp:coreProperties>
</file>